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9773" w14:textId="4C0E8E56" w:rsidR="00B92342" w:rsidRPr="003A3BFB" w:rsidRDefault="00B92342" w:rsidP="00B92342">
      <w:pPr>
        <w:ind w:firstLine="993"/>
        <w:jc w:val="righ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-prijedlog-</w:t>
      </w:r>
    </w:p>
    <w:p w14:paraId="1226B7C7" w14:textId="26DF37CA" w:rsidR="00896265" w:rsidRPr="003A3BFB" w:rsidRDefault="00483BA3" w:rsidP="00A71E2C">
      <w:pPr>
        <w:ind w:firstLine="993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Na temelju 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članka 2. Pravilnika o financijskom izvještavanju u proračunskom računovodstvu (</w:t>
      </w:r>
      <w:r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„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N</w:t>
      </w:r>
      <w:r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arodne novine“, 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br</w:t>
      </w:r>
      <w:r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oj: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37/22</w:t>
      </w:r>
      <w:r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., 52/25. i 156/25.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), članka</w:t>
      </w:r>
      <w:r w:rsidR="00582D6B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82. Pravilnika o proračunskom računovodstvu i Računskom planu (</w:t>
      </w:r>
      <w:r w:rsidR="00A2740E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„Narodne novine“,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br</w:t>
      </w:r>
      <w:r w:rsidR="00A2740E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oj: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158/23</w:t>
      </w:r>
      <w:r w:rsidR="00A2740E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.</w:t>
      </w:r>
      <w:r w:rsidR="00ED051E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i 154/24</w:t>
      </w:r>
      <w:r w:rsidR="00A2740E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.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)</w:t>
      </w:r>
      <w:r w:rsidR="001C53A1" w:rsidRPr="003A3BFB">
        <w:rPr>
          <w:rFonts w:ascii="Times New Roman" w:eastAsia="Times New Roman" w:hAnsi="Times New Roman" w:cs="Times New Roman"/>
          <w:color w:val="EE0000"/>
          <w:kern w:val="24"/>
          <w:sz w:val="24"/>
          <w:szCs w:val="24"/>
        </w:rPr>
        <w:t xml:space="preserve"> </w:t>
      </w:r>
      <w:r w:rsidR="00A71E2C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i članka 26. Statuta</w:t>
      </w:r>
      <w:r w:rsidR="00A2740E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Osnovne škole Milana Langa</w:t>
      </w:r>
      <w:r w:rsidR="004403E8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,</w:t>
      </w:r>
      <w:r w:rsidR="00A71E2C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Školski odbor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Osnovne škole Milana Langa</w:t>
      </w:r>
      <w:r w:rsidR="00A71E2C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na </w:t>
      </w:r>
      <w:r w:rsidR="00121DE0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14. </w:t>
      </w:r>
      <w:r w:rsidR="00A71E2C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sjednici održanoj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  <w:r w:rsidR="00121DE0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28</w:t>
      </w:r>
      <w:r w:rsidR="008937D8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.</w:t>
      </w:r>
      <w:r w:rsidR="00121DE0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svibnja </w:t>
      </w:r>
      <w:r w:rsidR="008937D8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202</w:t>
      </w:r>
      <w:r w:rsidR="00B92342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6</w:t>
      </w:r>
      <w:r w:rsidR="001C53A1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.</w:t>
      </w:r>
      <w:r w:rsidR="008937D8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  <w:r w:rsidR="00A71E2C" w:rsidRPr="003A3BFB">
        <w:rPr>
          <w:rFonts w:ascii="Times New Roman" w:eastAsia="Times New Roman" w:hAnsi="Times New Roman" w:cs="Times New Roman"/>
          <w:kern w:val="24"/>
          <w:sz w:val="24"/>
          <w:szCs w:val="24"/>
        </w:rPr>
        <w:t>godine, donosi</w:t>
      </w:r>
    </w:p>
    <w:p w14:paraId="7264FE85" w14:textId="77777777" w:rsidR="00A71E2C" w:rsidRPr="003A3BFB" w:rsidRDefault="00A71E2C" w:rsidP="00A71E2C">
      <w:pPr>
        <w:pStyle w:val="NormalWeb"/>
        <w:spacing w:before="0" w:beforeAutospacing="0" w:after="0" w:afterAutospacing="0"/>
        <w:jc w:val="center"/>
        <w:rPr>
          <w:b/>
        </w:rPr>
      </w:pPr>
      <w:r w:rsidRPr="003A3BFB">
        <w:rPr>
          <w:rFonts w:eastAsiaTheme="minorEastAsia"/>
          <w:b/>
          <w:bCs/>
          <w:kern w:val="24"/>
        </w:rPr>
        <w:t>ODLUKU</w:t>
      </w:r>
    </w:p>
    <w:p w14:paraId="27851B1F" w14:textId="3A221FE7" w:rsidR="00A71E2C" w:rsidRPr="003A3BFB" w:rsidRDefault="00A71E2C" w:rsidP="00A71E2C">
      <w:pPr>
        <w:pStyle w:val="NormalWeb"/>
        <w:spacing w:before="0" w:beforeAutospacing="0" w:after="0" w:afterAutospacing="0"/>
        <w:jc w:val="center"/>
        <w:rPr>
          <w:b/>
        </w:rPr>
      </w:pPr>
      <w:r w:rsidRPr="003A3BFB">
        <w:rPr>
          <w:rFonts w:eastAsiaTheme="minorEastAsia"/>
          <w:b/>
          <w:bCs/>
          <w:kern w:val="24"/>
        </w:rPr>
        <w:t xml:space="preserve">o raspodjeli rezultata </w:t>
      </w:r>
      <w:r w:rsidRPr="003A3BFB">
        <w:rPr>
          <w:b/>
        </w:rPr>
        <w:t>Osnovne škole Milana Langa za 202</w:t>
      </w:r>
      <w:r w:rsidR="009648E6" w:rsidRPr="003A3BFB">
        <w:rPr>
          <w:b/>
        </w:rPr>
        <w:t>5</w:t>
      </w:r>
      <w:r w:rsidRPr="003A3BFB">
        <w:rPr>
          <w:b/>
        </w:rPr>
        <w:t>. godinu</w:t>
      </w:r>
    </w:p>
    <w:p w14:paraId="386E2FD5" w14:textId="77777777" w:rsidR="00A71E2C" w:rsidRPr="003A3BFB" w:rsidRDefault="00A71E2C" w:rsidP="00A71E2C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62DC15D" w14:textId="77777777" w:rsidR="00A71E2C" w:rsidRPr="003A3BFB" w:rsidRDefault="00A71E2C" w:rsidP="00A71E2C">
      <w:pPr>
        <w:pStyle w:val="NormalWeb"/>
        <w:spacing w:before="0" w:beforeAutospacing="0" w:after="0"/>
        <w:jc w:val="center"/>
        <w:rPr>
          <w:b/>
          <w:color w:val="000000" w:themeColor="text1"/>
        </w:rPr>
      </w:pPr>
      <w:r w:rsidRPr="003A3BFB">
        <w:rPr>
          <w:b/>
          <w:color w:val="000000" w:themeColor="text1"/>
        </w:rPr>
        <w:t>Članak 1.</w:t>
      </w:r>
    </w:p>
    <w:p w14:paraId="545FF576" w14:textId="2EA8E9A1" w:rsidR="00EF71B3" w:rsidRPr="003A3BFB" w:rsidRDefault="00A71E2C" w:rsidP="008937D8">
      <w:pPr>
        <w:pStyle w:val="NormalWeb"/>
        <w:spacing w:before="0" w:beforeAutospacing="0" w:after="0" w:afterAutospacing="0"/>
        <w:ind w:firstLine="851"/>
        <w:jc w:val="both"/>
      </w:pPr>
      <w:r w:rsidRPr="003A3BFB">
        <w:t xml:space="preserve">Ovom Odlukom utvrđuje se financijski rezultat </w:t>
      </w:r>
      <w:r w:rsidRPr="003A3BFB">
        <w:rPr>
          <w:color w:val="000000" w:themeColor="text1"/>
        </w:rPr>
        <w:t>Osnovne škole Milana Langa</w:t>
      </w:r>
      <w:r w:rsidR="001718E8" w:rsidRPr="003A3BFB">
        <w:rPr>
          <w:color w:val="000000" w:themeColor="text1"/>
        </w:rPr>
        <w:t>,</w:t>
      </w:r>
      <w:r w:rsidRPr="003A3BFB">
        <w:rPr>
          <w:color w:val="000000" w:themeColor="text1"/>
        </w:rPr>
        <w:t xml:space="preserve"> Bregana</w:t>
      </w:r>
      <w:r w:rsidRPr="003A3BFB">
        <w:t xml:space="preserve"> ostvaren na 31.12.202</w:t>
      </w:r>
      <w:r w:rsidR="009648E6" w:rsidRPr="003A3BFB">
        <w:t>5</w:t>
      </w:r>
      <w:r w:rsidRPr="003A3BFB">
        <w:t xml:space="preserve">. godine u iznosu od </w:t>
      </w:r>
      <w:r w:rsidR="009648E6" w:rsidRPr="003A3BFB">
        <w:t>24</w:t>
      </w:r>
      <w:r w:rsidR="002D7DEE" w:rsidRPr="003A3BFB">
        <w:t>.</w:t>
      </w:r>
      <w:r w:rsidR="009648E6" w:rsidRPr="003A3BFB">
        <w:t>590</w:t>
      </w:r>
      <w:r w:rsidR="00E27B29" w:rsidRPr="003A3BFB">
        <w:t>,</w:t>
      </w:r>
      <w:r w:rsidR="009648E6" w:rsidRPr="003A3BFB">
        <w:t>29</w:t>
      </w:r>
      <w:r w:rsidR="00E27B29" w:rsidRPr="003A3BFB">
        <w:t xml:space="preserve"> </w:t>
      </w:r>
      <w:r w:rsidR="006E1856" w:rsidRPr="003A3BFB">
        <w:t>eura</w:t>
      </w:r>
      <w:r w:rsidR="00EF71B3" w:rsidRPr="003A3BFB">
        <w:t>, koji se sastoji od:</w:t>
      </w:r>
    </w:p>
    <w:p w14:paraId="00588045" w14:textId="794C52B6" w:rsidR="00EF71B3" w:rsidRPr="003A3BFB" w:rsidRDefault="00EF71B3" w:rsidP="008937D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viška prihoda poslovanja u iznosu od </w:t>
      </w:r>
      <w:r w:rsidR="009648E6" w:rsidRPr="003A3BFB">
        <w:rPr>
          <w:rFonts w:ascii="Times New Roman" w:hAnsi="Times New Roman" w:cs="Times New Roman"/>
          <w:sz w:val="24"/>
          <w:szCs w:val="24"/>
        </w:rPr>
        <w:t>57</w:t>
      </w:r>
      <w:r w:rsidR="002D7DEE" w:rsidRPr="003A3BFB">
        <w:rPr>
          <w:rFonts w:ascii="Times New Roman" w:hAnsi="Times New Roman" w:cs="Times New Roman"/>
          <w:sz w:val="24"/>
          <w:szCs w:val="24"/>
        </w:rPr>
        <w:t>.</w:t>
      </w:r>
      <w:r w:rsidR="009648E6" w:rsidRPr="003A3BFB">
        <w:rPr>
          <w:rFonts w:ascii="Times New Roman" w:hAnsi="Times New Roman" w:cs="Times New Roman"/>
          <w:sz w:val="24"/>
          <w:szCs w:val="24"/>
        </w:rPr>
        <w:t>062</w:t>
      </w:r>
      <w:r w:rsidR="002D7DEE" w:rsidRPr="003A3BFB">
        <w:rPr>
          <w:rFonts w:ascii="Times New Roman" w:hAnsi="Times New Roman" w:cs="Times New Roman"/>
          <w:sz w:val="24"/>
          <w:szCs w:val="24"/>
        </w:rPr>
        <w:t>,</w:t>
      </w:r>
      <w:r w:rsidR="009648E6" w:rsidRPr="003A3BFB">
        <w:rPr>
          <w:rFonts w:ascii="Times New Roman" w:hAnsi="Times New Roman" w:cs="Times New Roman"/>
          <w:sz w:val="24"/>
          <w:szCs w:val="24"/>
        </w:rPr>
        <w:t>35</w:t>
      </w:r>
      <w:r w:rsidR="003A3180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="006E1856" w:rsidRPr="003A3BFB">
        <w:rPr>
          <w:rFonts w:ascii="Times New Roman" w:hAnsi="Times New Roman" w:cs="Times New Roman"/>
          <w:sz w:val="24"/>
          <w:szCs w:val="24"/>
        </w:rPr>
        <w:t>eura,</w:t>
      </w:r>
    </w:p>
    <w:p w14:paraId="5E3D86B8" w14:textId="3494CFE9" w:rsidR="00B2236E" w:rsidRPr="003A3BFB" w:rsidRDefault="00EF71B3" w:rsidP="00B2236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manjka prihoda od nefinancijske imovine u iznosu od </w:t>
      </w:r>
      <w:r w:rsidR="009648E6" w:rsidRPr="003A3BFB">
        <w:rPr>
          <w:rFonts w:ascii="Times New Roman" w:hAnsi="Times New Roman" w:cs="Times New Roman"/>
          <w:sz w:val="24"/>
          <w:szCs w:val="24"/>
        </w:rPr>
        <w:t>32</w:t>
      </w:r>
      <w:r w:rsidR="002D7DEE" w:rsidRPr="003A3BFB">
        <w:rPr>
          <w:rFonts w:ascii="Times New Roman" w:hAnsi="Times New Roman" w:cs="Times New Roman"/>
          <w:sz w:val="24"/>
          <w:szCs w:val="24"/>
        </w:rPr>
        <w:t>.</w:t>
      </w:r>
      <w:r w:rsidR="009648E6" w:rsidRPr="003A3BFB">
        <w:rPr>
          <w:rFonts w:ascii="Times New Roman" w:hAnsi="Times New Roman" w:cs="Times New Roman"/>
          <w:sz w:val="24"/>
          <w:szCs w:val="24"/>
        </w:rPr>
        <w:t>472</w:t>
      </w:r>
      <w:r w:rsidR="002D7DEE" w:rsidRPr="003A3BFB">
        <w:rPr>
          <w:rFonts w:ascii="Times New Roman" w:hAnsi="Times New Roman" w:cs="Times New Roman"/>
          <w:sz w:val="24"/>
          <w:szCs w:val="24"/>
        </w:rPr>
        <w:t>,</w:t>
      </w:r>
      <w:r w:rsidR="009648E6" w:rsidRPr="003A3BFB">
        <w:rPr>
          <w:rFonts w:ascii="Times New Roman" w:hAnsi="Times New Roman" w:cs="Times New Roman"/>
          <w:sz w:val="24"/>
          <w:szCs w:val="24"/>
        </w:rPr>
        <w:t>06</w:t>
      </w:r>
      <w:r w:rsidR="00E27B29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="006E1856" w:rsidRPr="003A3BFB">
        <w:rPr>
          <w:rFonts w:ascii="Times New Roman" w:hAnsi="Times New Roman" w:cs="Times New Roman"/>
          <w:sz w:val="24"/>
          <w:szCs w:val="24"/>
        </w:rPr>
        <w:t>eura</w:t>
      </w:r>
      <w:r w:rsidRPr="003A3BFB">
        <w:rPr>
          <w:rFonts w:ascii="Times New Roman" w:hAnsi="Times New Roman" w:cs="Times New Roman"/>
          <w:sz w:val="24"/>
          <w:szCs w:val="24"/>
        </w:rPr>
        <w:t>.</w:t>
      </w:r>
    </w:p>
    <w:p w14:paraId="79662EC3" w14:textId="77777777" w:rsidR="00EF71B3" w:rsidRPr="003A3BFB" w:rsidRDefault="00EF71B3" w:rsidP="008937D8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601CE8F9" w14:textId="77777777" w:rsidR="00EF71B3" w:rsidRPr="003A3BFB" w:rsidRDefault="00EF71B3" w:rsidP="00EF71B3">
      <w:pPr>
        <w:pStyle w:val="NormalWeb"/>
        <w:spacing w:before="0" w:beforeAutospacing="0" w:after="0"/>
        <w:jc w:val="center"/>
        <w:rPr>
          <w:b/>
          <w:color w:val="000000" w:themeColor="text1"/>
        </w:rPr>
      </w:pPr>
      <w:r w:rsidRPr="003A3BFB">
        <w:rPr>
          <w:b/>
          <w:color w:val="000000" w:themeColor="text1"/>
        </w:rPr>
        <w:t>Članak 2.</w:t>
      </w:r>
    </w:p>
    <w:p w14:paraId="5022754B" w14:textId="77777777" w:rsidR="00EF71B3" w:rsidRPr="003A3BFB" w:rsidRDefault="00EF71B3" w:rsidP="00EF71B3">
      <w:pPr>
        <w:pStyle w:val="NormalWeb"/>
        <w:spacing w:before="0" w:beforeAutospacing="0" w:after="0" w:afterAutospacing="0"/>
        <w:ind w:firstLine="851"/>
        <w:jc w:val="both"/>
      </w:pPr>
      <w:r w:rsidRPr="003A3BFB">
        <w:t>Prema izvorima financiranja, financijski rezultat sastoji se od:</w:t>
      </w:r>
    </w:p>
    <w:p w14:paraId="54FA9A1B" w14:textId="1C1BCD60" w:rsidR="00EF71B3" w:rsidRPr="003A3BFB" w:rsidRDefault="00EF71B3" w:rsidP="00EF71B3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namjenskih viškova vlastitih prihoda, prihoda po posebnim namjenama, prihoda od pomoći i prihoda od donacija u ukupnom iznosu od </w:t>
      </w:r>
      <w:r w:rsidR="00172625" w:rsidRPr="003A3BFB">
        <w:rPr>
          <w:rFonts w:ascii="Times New Roman" w:hAnsi="Times New Roman" w:cs="Times New Roman"/>
          <w:sz w:val="24"/>
          <w:szCs w:val="24"/>
        </w:rPr>
        <w:t>252.926,64</w:t>
      </w:r>
      <w:r w:rsidR="0032377D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="006E1856" w:rsidRPr="003A3BFB">
        <w:rPr>
          <w:rFonts w:ascii="Times New Roman" w:hAnsi="Times New Roman" w:cs="Times New Roman"/>
          <w:sz w:val="24"/>
          <w:szCs w:val="24"/>
        </w:rPr>
        <w:t>eura</w:t>
      </w:r>
      <w:r w:rsidRPr="003A3BFB">
        <w:rPr>
          <w:rFonts w:ascii="Times New Roman" w:hAnsi="Times New Roman" w:cs="Times New Roman"/>
          <w:sz w:val="24"/>
          <w:szCs w:val="24"/>
        </w:rPr>
        <w:t>,</w:t>
      </w:r>
    </w:p>
    <w:p w14:paraId="71A2A321" w14:textId="764569BE" w:rsidR="00172625" w:rsidRPr="003A3BFB" w:rsidRDefault="00172625" w:rsidP="00EF71B3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>manjka prihoda od pomoći u ukupnom iznosu od 189.480,70 eura,</w:t>
      </w:r>
    </w:p>
    <w:p w14:paraId="5ACCB8A7" w14:textId="4A2F855B" w:rsidR="008E6C91" w:rsidRPr="003A3BFB" w:rsidRDefault="00A73847" w:rsidP="006E1856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manjka koji se odnosi na nepodmirene obveze iz izvora financiranja Grada Samobora u ukupnom iznosu od </w:t>
      </w:r>
      <w:r w:rsidR="00172625" w:rsidRPr="003A3BFB">
        <w:rPr>
          <w:rFonts w:ascii="Times New Roman" w:hAnsi="Times New Roman" w:cs="Times New Roman"/>
          <w:sz w:val="24"/>
          <w:szCs w:val="24"/>
        </w:rPr>
        <w:t>38.855,65</w:t>
      </w:r>
      <w:r w:rsidR="008E6C91" w:rsidRPr="003A3BFB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18B55F33" w14:textId="77777777" w:rsidR="00EF71B3" w:rsidRPr="003A3BFB" w:rsidRDefault="00EF71B3" w:rsidP="00BF2DEF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0111D982" w14:textId="77777777" w:rsidR="00BF2DEF" w:rsidRPr="003A3BFB" w:rsidRDefault="00BF2DEF" w:rsidP="00BF2DEF">
      <w:pPr>
        <w:pStyle w:val="NormalWeb"/>
        <w:spacing w:before="0" w:beforeAutospacing="0" w:after="0"/>
        <w:jc w:val="center"/>
        <w:rPr>
          <w:b/>
          <w:color w:val="000000" w:themeColor="text1"/>
        </w:rPr>
      </w:pPr>
      <w:r w:rsidRPr="003A3BFB">
        <w:rPr>
          <w:b/>
          <w:color w:val="000000" w:themeColor="text1"/>
        </w:rPr>
        <w:t>Članak 3.</w:t>
      </w:r>
    </w:p>
    <w:p w14:paraId="24D209A0" w14:textId="38FD36AD" w:rsidR="00EF71B3" w:rsidRPr="003A3BFB" w:rsidRDefault="00BF2DEF" w:rsidP="0032377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Za iznos od </w:t>
      </w:r>
      <w:r w:rsidR="001960BC" w:rsidRPr="003A3BFB">
        <w:rPr>
          <w:rFonts w:ascii="Times New Roman" w:hAnsi="Times New Roman" w:cs="Times New Roman"/>
          <w:sz w:val="24"/>
          <w:szCs w:val="24"/>
        </w:rPr>
        <w:t>32</w:t>
      </w:r>
      <w:r w:rsidR="0032377D" w:rsidRPr="003A3BFB">
        <w:rPr>
          <w:rFonts w:ascii="Times New Roman" w:hAnsi="Times New Roman" w:cs="Times New Roman"/>
          <w:sz w:val="24"/>
          <w:szCs w:val="24"/>
        </w:rPr>
        <w:t>.4</w:t>
      </w:r>
      <w:r w:rsidR="001960BC" w:rsidRPr="003A3BFB">
        <w:rPr>
          <w:rFonts w:ascii="Times New Roman" w:hAnsi="Times New Roman" w:cs="Times New Roman"/>
          <w:sz w:val="24"/>
          <w:szCs w:val="24"/>
        </w:rPr>
        <w:t>72</w:t>
      </w:r>
      <w:r w:rsidR="0032377D" w:rsidRPr="003A3BFB">
        <w:rPr>
          <w:rFonts w:ascii="Times New Roman" w:hAnsi="Times New Roman" w:cs="Times New Roman"/>
          <w:sz w:val="24"/>
          <w:szCs w:val="24"/>
        </w:rPr>
        <w:t>,</w:t>
      </w:r>
      <w:r w:rsidR="001960BC" w:rsidRPr="003A3BFB">
        <w:rPr>
          <w:rFonts w:ascii="Times New Roman" w:hAnsi="Times New Roman" w:cs="Times New Roman"/>
          <w:sz w:val="24"/>
          <w:szCs w:val="24"/>
        </w:rPr>
        <w:t>06</w:t>
      </w:r>
      <w:r w:rsidR="0032377D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="006E1856" w:rsidRPr="003A3BFB">
        <w:rPr>
          <w:rFonts w:ascii="Times New Roman" w:hAnsi="Times New Roman" w:cs="Times New Roman"/>
          <w:sz w:val="24"/>
          <w:szCs w:val="24"/>
        </w:rPr>
        <w:t>eura</w:t>
      </w:r>
      <w:r w:rsidR="0032377D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Pr="003A3BFB">
        <w:rPr>
          <w:rFonts w:ascii="Times New Roman" w:hAnsi="Times New Roman" w:cs="Times New Roman"/>
          <w:sz w:val="24"/>
          <w:szCs w:val="24"/>
        </w:rPr>
        <w:t xml:space="preserve">umanjuje se manjak prihoda od nefinancijske imovine, uz istodobno umanjenje viška prihoda poslovanja, nakon čega se financijski rezultat sastoji od viška prihoda poslovanja u iznosu od </w:t>
      </w:r>
      <w:r w:rsidR="001960BC" w:rsidRPr="003A3BFB">
        <w:rPr>
          <w:rFonts w:ascii="Times New Roman" w:hAnsi="Times New Roman" w:cs="Times New Roman"/>
          <w:sz w:val="24"/>
          <w:szCs w:val="24"/>
        </w:rPr>
        <w:t>24</w:t>
      </w:r>
      <w:r w:rsidR="0032377D" w:rsidRPr="003A3BFB">
        <w:rPr>
          <w:rFonts w:ascii="Times New Roman" w:hAnsi="Times New Roman" w:cs="Times New Roman"/>
          <w:sz w:val="24"/>
          <w:szCs w:val="24"/>
        </w:rPr>
        <w:t>.</w:t>
      </w:r>
      <w:r w:rsidR="001960BC" w:rsidRPr="003A3BFB">
        <w:rPr>
          <w:rFonts w:ascii="Times New Roman" w:hAnsi="Times New Roman" w:cs="Times New Roman"/>
          <w:sz w:val="24"/>
          <w:szCs w:val="24"/>
        </w:rPr>
        <w:t>590</w:t>
      </w:r>
      <w:r w:rsidR="0032377D" w:rsidRPr="003A3BFB">
        <w:rPr>
          <w:rFonts w:ascii="Times New Roman" w:hAnsi="Times New Roman" w:cs="Times New Roman"/>
          <w:sz w:val="24"/>
          <w:szCs w:val="24"/>
        </w:rPr>
        <w:t>,</w:t>
      </w:r>
      <w:r w:rsidR="001960BC" w:rsidRPr="003A3BFB">
        <w:rPr>
          <w:rFonts w:ascii="Times New Roman" w:hAnsi="Times New Roman" w:cs="Times New Roman"/>
          <w:sz w:val="24"/>
          <w:szCs w:val="24"/>
        </w:rPr>
        <w:t>29</w:t>
      </w:r>
      <w:r w:rsidR="0032377D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="006E1856" w:rsidRPr="003A3BFB">
        <w:rPr>
          <w:rFonts w:ascii="Times New Roman" w:hAnsi="Times New Roman" w:cs="Times New Roman"/>
          <w:sz w:val="24"/>
          <w:szCs w:val="24"/>
        </w:rPr>
        <w:t>eura</w:t>
      </w:r>
      <w:r w:rsidRPr="003A3BFB">
        <w:rPr>
          <w:rFonts w:ascii="Times New Roman" w:hAnsi="Times New Roman" w:cs="Times New Roman"/>
          <w:sz w:val="24"/>
          <w:szCs w:val="24"/>
        </w:rPr>
        <w:t>.</w:t>
      </w:r>
    </w:p>
    <w:p w14:paraId="59AB7635" w14:textId="417D949F" w:rsidR="00BA4792" w:rsidRPr="003A3BFB" w:rsidRDefault="00BA4792" w:rsidP="00BA4792">
      <w:pPr>
        <w:pStyle w:val="NormalWeb"/>
        <w:spacing w:before="0" w:beforeAutospacing="0" w:after="0" w:afterAutospacing="0"/>
        <w:jc w:val="center"/>
        <w:rPr>
          <w:b/>
        </w:rPr>
      </w:pPr>
      <w:r w:rsidRPr="003A3BFB">
        <w:rPr>
          <w:b/>
        </w:rPr>
        <w:t>Članak 4.</w:t>
      </w:r>
    </w:p>
    <w:p w14:paraId="09BB6192" w14:textId="77777777" w:rsidR="008E6C91" w:rsidRPr="003A3BFB" w:rsidRDefault="008E6C91" w:rsidP="00BA4792">
      <w:pPr>
        <w:pStyle w:val="NormalWeb"/>
        <w:spacing w:before="0" w:beforeAutospacing="0" w:after="0" w:afterAutospacing="0"/>
        <w:jc w:val="center"/>
        <w:rPr>
          <w:b/>
        </w:rPr>
      </w:pPr>
    </w:p>
    <w:p w14:paraId="21E2A93F" w14:textId="29AE63A2" w:rsidR="00BA4792" w:rsidRPr="003A3BFB" w:rsidRDefault="00BA4792" w:rsidP="00BA4792">
      <w:pPr>
        <w:pStyle w:val="NormalWeb"/>
        <w:spacing w:before="0" w:beforeAutospacing="0" w:after="0" w:afterAutospacing="0"/>
        <w:ind w:firstLine="851"/>
        <w:jc w:val="both"/>
      </w:pPr>
      <w:r w:rsidRPr="003A3BFB">
        <w:t>Manjak prihoda iz članka 2. ove Odluke koji se odnosi na nepodmirene obveze iz izvora financiranja Grada Samobora pokriven je ostvarenjem prihoda od nadležnog proračuna tijekom 202</w:t>
      </w:r>
      <w:r w:rsidR="00394DDD" w:rsidRPr="003A3BFB">
        <w:t>6</w:t>
      </w:r>
      <w:r w:rsidRPr="003A3BFB">
        <w:t>. godine (podmirenjem obveza prema dobavljačima od strane Grada Samobora).</w:t>
      </w:r>
    </w:p>
    <w:p w14:paraId="28C7F7D9" w14:textId="77777777" w:rsidR="0032377D" w:rsidRPr="003A3BFB" w:rsidRDefault="0032377D" w:rsidP="0032377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1A7C1212" w14:textId="6A7B2BA5" w:rsidR="007C4DA9" w:rsidRPr="003A3BFB" w:rsidRDefault="007C4DA9" w:rsidP="007C4DA9">
      <w:pPr>
        <w:pStyle w:val="NormalWeb"/>
        <w:spacing w:before="0" w:beforeAutospacing="0" w:after="0"/>
        <w:jc w:val="center"/>
        <w:rPr>
          <w:b/>
        </w:rPr>
      </w:pPr>
      <w:r w:rsidRPr="003A3BFB">
        <w:rPr>
          <w:b/>
        </w:rPr>
        <w:t xml:space="preserve">Članak </w:t>
      </w:r>
      <w:r w:rsidR="00BA4792" w:rsidRPr="003A3BFB">
        <w:rPr>
          <w:b/>
        </w:rPr>
        <w:t>5</w:t>
      </w:r>
      <w:r w:rsidRPr="003A3BFB">
        <w:rPr>
          <w:b/>
        </w:rPr>
        <w:t>.</w:t>
      </w:r>
    </w:p>
    <w:p w14:paraId="24CDEA49" w14:textId="3090D6AC" w:rsidR="007C4DA9" w:rsidRPr="003A3BFB" w:rsidRDefault="007C4DA9" w:rsidP="007C4DA9">
      <w:pPr>
        <w:pStyle w:val="NormalWeb"/>
        <w:spacing w:before="0" w:beforeAutospacing="0" w:after="0" w:afterAutospacing="0"/>
        <w:ind w:firstLine="851"/>
        <w:jc w:val="both"/>
      </w:pPr>
      <w:r w:rsidRPr="003A3BFB">
        <w:t>Struktura namjenskih viškova</w:t>
      </w:r>
      <w:r w:rsidR="00BA4792" w:rsidRPr="003A3BFB">
        <w:t>/manjkova</w:t>
      </w:r>
      <w:r w:rsidRPr="003A3BFB">
        <w:t xml:space="preserve"> iz članka 2. ove Odluke je kako slijedi:</w:t>
      </w:r>
    </w:p>
    <w:p w14:paraId="0AA1B506" w14:textId="2742614A" w:rsidR="007C4DA9" w:rsidRPr="003A3BFB" w:rsidRDefault="007C4DA9" w:rsidP="007C4DA9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426"/>
        <w:jc w:val="both"/>
      </w:pPr>
      <w:r w:rsidRPr="003A3BFB">
        <w:t xml:space="preserve">višak vlastitih prihoda u ukupnom iznosu od </w:t>
      </w:r>
      <w:r w:rsidR="00420332" w:rsidRPr="003A3BFB">
        <w:t>2.095,19</w:t>
      </w:r>
      <w:r w:rsidR="0032377D" w:rsidRPr="003A3BFB">
        <w:t xml:space="preserve"> </w:t>
      </w:r>
      <w:r w:rsidR="006E1856" w:rsidRPr="003A3BFB">
        <w:t>eura</w:t>
      </w:r>
      <w:r w:rsidRPr="003A3BFB">
        <w:t>,</w:t>
      </w:r>
    </w:p>
    <w:p w14:paraId="78AA4F60" w14:textId="5D620F88" w:rsidR="007C4DA9" w:rsidRPr="003A3BFB" w:rsidRDefault="007C4DA9" w:rsidP="007C4DA9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426"/>
        <w:jc w:val="both"/>
      </w:pPr>
      <w:r w:rsidRPr="003A3BFB">
        <w:t xml:space="preserve">višak prihoda po posebnim namjenama u ukupnom iznosu od </w:t>
      </w:r>
      <w:r w:rsidR="00420332" w:rsidRPr="003A3BFB">
        <w:t>105.931,15</w:t>
      </w:r>
      <w:r w:rsidR="0032377D" w:rsidRPr="003A3BFB">
        <w:t xml:space="preserve"> </w:t>
      </w:r>
      <w:r w:rsidR="006E1856" w:rsidRPr="003A3BFB">
        <w:t>eura</w:t>
      </w:r>
      <w:r w:rsidRPr="003A3BFB">
        <w:t>,</w:t>
      </w:r>
    </w:p>
    <w:p w14:paraId="38B4142B" w14:textId="4E1C309C" w:rsidR="007C4DA9" w:rsidRPr="003A3BFB" w:rsidRDefault="007C4DA9" w:rsidP="00A73328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426"/>
        <w:jc w:val="both"/>
      </w:pPr>
      <w:r w:rsidRPr="003A3BFB">
        <w:t xml:space="preserve">višak prihoda od pomoći u ukupnom iznosu od </w:t>
      </w:r>
      <w:r w:rsidR="00420332" w:rsidRPr="003A3BFB">
        <w:t>9.523,03</w:t>
      </w:r>
      <w:r w:rsidR="0032377D" w:rsidRPr="003A3BFB">
        <w:t xml:space="preserve"> </w:t>
      </w:r>
      <w:r w:rsidR="006E1856" w:rsidRPr="003A3BFB">
        <w:t>eura</w:t>
      </w:r>
      <w:r w:rsidRPr="003A3BFB">
        <w:t>,</w:t>
      </w:r>
    </w:p>
    <w:p w14:paraId="17548488" w14:textId="46AD17CA" w:rsidR="00BA4792" w:rsidRPr="003A3BFB" w:rsidRDefault="00BA4792" w:rsidP="00A73328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426"/>
        <w:jc w:val="both"/>
      </w:pPr>
      <w:r w:rsidRPr="003A3BFB">
        <w:t xml:space="preserve">manjak prihoda od pomoći u ukupnom iznosu od </w:t>
      </w:r>
      <w:r w:rsidR="00420332" w:rsidRPr="003A3BFB">
        <w:t>189.480,70</w:t>
      </w:r>
      <w:r w:rsidRPr="003A3BFB">
        <w:t xml:space="preserve"> eura</w:t>
      </w:r>
      <w:r w:rsidR="006E1856" w:rsidRPr="003A3BFB">
        <w:t>,</w:t>
      </w:r>
    </w:p>
    <w:p w14:paraId="6F768245" w14:textId="1E479570" w:rsidR="007C4DA9" w:rsidRPr="003A3BFB" w:rsidRDefault="007C4DA9" w:rsidP="007C4DA9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426"/>
        <w:jc w:val="both"/>
      </w:pPr>
      <w:r w:rsidRPr="003A3BFB">
        <w:t xml:space="preserve">višak prihoda od donacija u ukupnom iznosu od </w:t>
      </w:r>
      <w:r w:rsidR="00420332" w:rsidRPr="003A3BFB">
        <w:t>135.377,27</w:t>
      </w:r>
      <w:r w:rsidR="0032377D" w:rsidRPr="003A3BFB">
        <w:t xml:space="preserve"> </w:t>
      </w:r>
      <w:r w:rsidR="006E1856" w:rsidRPr="003A3BFB">
        <w:t>eura</w:t>
      </w:r>
      <w:r w:rsidRPr="003A3BFB">
        <w:t>.</w:t>
      </w:r>
    </w:p>
    <w:p w14:paraId="30708A4D" w14:textId="77777777" w:rsidR="0074087C" w:rsidRPr="003A3BFB" w:rsidRDefault="0074087C" w:rsidP="007C4DA9">
      <w:pPr>
        <w:pStyle w:val="NormalWeb"/>
        <w:spacing w:before="0" w:beforeAutospacing="0" w:after="0" w:afterAutospacing="0"/>
        <w:ind w:firstLine="851"/>
        <w:jc w:val="both"/>
      </w:pPr>
    </w:p>
    <w:p w14:paraId="17F37DB0" w14:textId="77777777" w:rsidR="00812B6F" w:rsidRPr="003A3BFB" w:rsidRDefault="00812B6F" w:rsidP="007C4DA9">
      <w:pPr>
        <w:pStyle w:val="NormalWeb"/>
        <w:spacing w:before="0" w:beforeAutospacing="0" w:after="0" w:afterAutospacing="0"/>
        <w:ind w:firstLine="851"/>
        <w:jc w:val="both"/>
        <w:rPr>
          <w:color w:val="EE0000"/>
        </w:rPr>
      </w:pPr>
    </w:p>
    <w:p w14:paraId="0D4E6DFF" w14:textId="380CB7C2" w:rsidR="00812B6F" w:rsidRPr="003A3BFB" w:rsidRDefault="00ED0641" w:rsidP="007B0D3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BFB">
        <w:rPr>
          <w:rFonts w:ascii="Times New Roman" w:hAnsi="Times New Roman" w:cs="Times New Roman"/>
          <w:b/>
        </w:rPr>
        <w:br w:type="page"/>
      </w:r>
      <w:r w:rsidR="00812B6F" w:rsidRPr="003A3BFB">
        <w:rPr>
          <w:rFonts w:ascii="Times New Roman" w:hAnsi="Times New Roman" w:cs="Times New Roman"/>
          <w:b/>
        </w:rPr>
        <w:lastRenderedPageBreak/>
        <w:t>Članak 6.</w:t>
      </w:r>
    </w:p>
    <w:p w14:paraId="687681EA" w14:textId="604DED87" w:rsidR="007C4DA9" w:rsidRPr="003A3BFB" w:rsidRDefault="007C4DA9" w:rsidP="007C4DA9">
      <w:pPr>
        <w:pStyle w:val="NormalWeb"/>
        <w:spacing w:before="0" w:beforeAutospacing="0" w:after="0" w:afterAutospacing="0"/>
        <w:ind w:firstLine="851"/>
        <w:jc w:val="both"/>
      </w:pPr>
      <w:r w:rsidRPr="003A3BFB">
        <w:t xml:space="preserve">Viškovi namjenskih prihoda </w:t>
      </w:r>
      <w:r w:rsidR="004649D3" w:rsidRPr="003A3BFB">
        <w:t xml:space="preserve">u iznosu od </w:t>
      </w:r>
      <w:r w:rsidR="00BC6AE3" w:rsidRPr="003A3BFB">
        <w:t>252.926,64</w:t>
      </w:r>
      <w:r w:rsidR="0032377D" w:rsidRPr="003A3BFB">
        <w:t xml:space="preserve"> </w:t>
      </w:r>
      <w:r w:rsidR="006E1856" w:rsidRPr="003A3BFB">
        <w:t>eura</w:t>
      </w:r>
      <w:r w:rsidR="0032377D" w:rsidRPr="003A3BFB">
        <w:t xml:space="preserve"> </w:t>
      </w:r>
      <w:r w:rsidRPr="003A3BFB">
        <w:t>rasporedit će se</w:t>
      </w:r>
      <w:r w:rsidR="00812CCD" w:rsidRPr="003A3BFB">
        <w:t xml:space="preserve"> </w:t>
      </w:r>
      <w:r w:rsidR="00BA4792" w:rsidRPr="003A3BFB">
        <w:t>i</w:t>
      </w:r>
      <w:r w:rsidRPr="003A3BFB">
        <w:t>zmjenama i dopunama financijskog plana za 202</w:t>
      </w:r>
      <w:r w:rsidR="00BC6AE3" w:rsidRPr="003A3BFB">
        <w:t>6</w:t>
      </w:r>
      <w:r w:rsidRPr="003A3BFB">
        <w:t>. godinu, kako slijedi:</w:t>
      </w:r>
    </w:p>
    <w:p w14:paraId="5B90AADF" w14:textId="2279AAC6" w:rsidR="007C4DA9" w:rsidRPr="003A3BFB" w:rsidRDefault="007C4DA9" w:rsidP="007C4DA9">
      <w:pPr>
        <w:pStyle w:val="NormalWeb"/>
        <w:spacing w:before="0" w:beforeAutospacing="0" w:after="0" w:afterAutospacing="0"/>
        <w:ind w:left="284" w:hanging="284"/>
        <w:jc w:val="both"/>
      </w:pPr>
      <w:r w:rsidRPr="003A3BFB">
        <w:t xml:space="preserve">(1) višak vlastitih prihoda u ukupnom iznosu od </w:t>
      </w:r>
      <w:r w:rsidR="00BC6AE3" w:rsidRPr="003A3BFB">
        <w:t>2.095,19</w:t>
      </w:r>
      <w:r w:rsidR="0032377D" w:rsidRPr="003A3BFB">
        <w:t xml:space="preserve"> </w:t>
      </w:r>
      <w:r w:rsidR="006E1856" w:rsidRPr="003A3BFB">
        <w:t xml:space="preserve">eura </w:t>
      </w:r>
      <w:r w:rsidRPr="003A3BFB">
        <w:t>utrošit će se za</w:t>
      </w:r>
      <w:r w:rsidR="0013150C" w:rsidRPr="003A3BFB">
        <w:t xml:space="preserve"> </w:t>
      </w:r>
      <w:r w:rsidR="000F57C3" w:rsidRPr="003A3BFB">
        <w:t xml:space="preserve">nabavu </w:t>
      </w:r>
      <w:r w:rsidR="002F1318" w:rsidRPr="003A3BFB">
        <w:t>nefinancijske imovine i</w:t>
      </w:r>
      <w:r w:rsidR="000F57C3" w:rsidRPr="003A3BFB">
        <w:t xml:space="preserve"> </w:t>
      </w:r>
      <w:r w:rsidR="00BA4792" w:rsidRPr="003A3BFB">
        <w:t>materijalnih rashoda</w:t>
      </w:r>
      <w:r w:rsidR="00812CCD" w:rsidRPr="003A3BFB">
        <w:t xml:space="preserve"> vezanih uz ostvarivanje prihoda od dvorane</w:t>
      </w:r>
    </w:p>
    <w:p w14:paraId="57F80E1E" w14:textId="74BBA3E4" w:rsidR="007C4DA9" w:rsidRPr="003A3BFB" w:rsidRDefault="007C4DA9" w:rsidP="001570E3">
      <w:pPr>
        <w:pStyle w:val="NormalWeb"/>
        <w:spacing w:before="0" w:beforeAutospacing="0" w:after="0" w:afterAutospacing="0"/>
        <w:ind w:left="284" w:hanging="284"/>
        <w:jc w:val="both"/>
      </w:pPr>
      <w:r w:rsidRPr="003A3BFB">
        <w:t xml:space="preserve">(2) višak prihoda po posebnim namjenama u ukupnom iznosu </w:t>
      </w:r>
      <w:r w:rsidR="0032377D" w:rsidRPr="003A3BFB">
        <w:t xml:space="preserve">od </w:t>
      </w:r>
      <w:r w:rsidR="00BC6AE3" w:rsidRPr="003A3BFB">
        <w:t xml:space="preserve">105.931,15 </w:t>
      </w:r>
      <w:r w:rsidR="00812B6F" w:rsidRPr="003A3BFB">
        <w:t xml:space="preserve">eura </w:t>
      </w:r>
      <w:r w:rsidR="006F6DB3" w:rsidRPr="003A3BFB">
        <w:t>u</w:t>
      </w:r>
      <w:r w:rsidRPr="003A3BFB">
        <w:t xml:space="preserve">trošit će se </w:t>
      </w:r>
      <w:r w:rsidR="002337CE" w:rsidRPr="003A3BFB">
        <w:t>za nabavu</w:t>
      </w:r>
      <w:r w:rsidR="002F1318" w:rsidRPr="003A3BFB">
        <w:t xml:space="preserve"> materijalnih rashoda i nefinancijske imovine </w:t>
      </w:r>
    </w:p>
    <w:p w14:paraId="62427E52" w14:textId="2CD028A8" w:rsidR="00DC733A" w:rsidRPr="003A3BFB" w:rsidRDefault="004649D3" w:rsidP="00C270EB">
      <w:pPr>
        <w:pStyle w:val="NormalWeb"/>
        <w:spacing w:before="0" w:beforeAutospacing="0" w:after="0" w:afterAutospacing="0"/>
        <w:ind w:left="284" w:hanging="284"/>
        <w:jc w:val="both"/>
      </w:pPr>
      <w:r w:rsidRPr="003A3BFB">
        <w:rPr>
          <w:color w:val="000000" w:themeColor="text1"/>
        </w:rPr>
        <w:t xml:space="preserve">(3) višak </w:t>
      </w:r>
      <w:r w:rsidRPr="003A3BFB">
        <w:t xml:space="preserve">prihoda od pomoći u ukupnom iznosu od </w:t>
      </w:r>
      <w:r w:rsidR="00BC6AE3" w:rsidRPr="003A3BFB">
        <w:t xml:space="preserve">9.523,03 </w:t>
      </w:r>
      <w:r w:rsidR="006E1856" w:rsidRPr="003A3BFB">
        <w:t>eura</w:t>
      </w:r>
      <w:r w:rsidR="00812B6F" w:rsidRPr="003A3BFB">
        <w:t xml:space="preserve"> </w:t>
      </w:r>
      <w:r w:rsidR="008E2B4B" w:rsidRPr="003A3BFB">
        <w:t>utrošit će se na</w:t>
      </w:r>
      <w:r w:rsidR="00737478" w:rsidRPr="003A3BFB">
        <w:t xml:space="preserve"> nabavu dijagnostičkih instrumenata (</w:t>
      </w:r>
      <w:r w:rsidR="00BC6AE3" w:rsidRPr="003A3BFB">
        <w:t>3</w:t>
      </w:r>
      <w:r w:rsidR="00737478" w:rsidRPr="003A3BFB">
        <w:t>.</w:t>
      </w:r>
      <w:r w:rsidR="00BC6AE3" w:rsidRPr="003A3BFB">
        <w:t>614</w:t>
      </w:r>
      <w:r w:rsidR="00737478" w:rsidRPr="003A3BFB">
        <w:t xml:space="preserve">,00 </w:t>
      </w:r>
      <w:r w:rsidR="006E1856" w:rsidRPr="003A3BFB">
        <w:t>eura</w:t>
      </w:r>
      <w:r w:rsidR="00737478" w:rsidRPr="003A3BFB">
        <w:t>),</w:t>
      </w:r>
      <w:r w:rsidR="008E2B4B" w:rsidRPr="003A3BFB">
        <w:t xml:space="preserve"> </w:t>
      </w:r>
      <w:r w:rsidR="00C5269A" w:rsidRPr="003A3BFB">
        <w:t>troškov</w:t>
      </w:r>
      <w:r w:rsidR="00CB5474">
        <w:t>e</w:t>
      </w:r>
      <w:r w:rsidR="00C5269A" w:rsidRPr="003A3BFB">
        <w:t xml:space="preserve"> plaća po sudskim presudama 30,14 eura</w:t>
      </w:r>
      <w:r w:rsidR="008E2B4B" w:rsidRPr="003A3BFB">
        <w:t xml:space="preserve">, </w:t>
      </w:r>
      <w:r w:rsidR="00737478" w:rsidRPr="003A3BFB">
        <w:t>troškove za projekt</w:t>
      </w:r>
      <w:r w:rsidR="00C5269A" w:rsidRPr="003A3BFB">
        <w:t xml:space="preserve">e LEGO </w:t>
      </w:r>
      <w:r w:rsidR="00737478" w:rsidRPr="003A3BFB">
        <w:t>(</w:t>
      </w:r>
      <w:r w:rsidR="00C5269A" w:rsidRPr="003A3BFB">
        <w:t>495</w:t>
      </w:r>
      <w:r w:rsidR="00737478" w:rsidRPr="003A3BFB">
        <w:t xml:space="preserve">,00 </w:t>
      </w:r>
      <w:r w:rsidR="006E1856" w:rsidRPr="003A3BFB">
        <w:t>eura</w:t>
      </w:r>
      <w:r w:rsidR="00737478" w:rsidRPr="003A3BFB">
        <w:t>)</w:t>
      </w:r>
      <w:r w:rsidR="00C5269A" w:rsidRPr="003A3BFB">
        <w:t xml:space="preserve"> i RESCUR program (1.500,00 eura)</w:t>
      </w:r>
      <w:r w:rsidR="002A4C51" w:rsidRPr="003A3BFB">
        <w:t xml:space="preserve"> </w:t>
      </w:r>
      <w:r w:rsidR="00F964AF" w:rsidRPr="003A3BFB">
        <w:t>te</w:t>
      </w:r>
      <w:r w:rsidR="00737478" w:rsidRPr="003A3BFB">
        <w:t xml:space="preserve"> </w:t>
      </w:r>
      <w:r w:rsidR="002A4C51" w:rsidRPr="003A3BFB">
        <w:t xml:space="preserve">podmirenje troškova u sklopu </w:t>
      </w:r>
      <w:r w:rsidR="008E2B4B" w:rsidRPr="003A3BFB">
        <w:t>projekta „Erasmus“</w:t>
      </w:r>
      <w:r w:rsidR="00737478" w:rsidRPr="003A3BFB">
        <w:t xml:space="preserve"> </w:t>
      </w:r>
      <w:r w:rsidR="00F964AF" w:rsidRPr="003A3BFB">
        <w:t>(</w:t>
      </w:r>
      <w:r w:rsidR="00BC6AE3" w:rsidRPr="003A3BFB">
        <w:t>3.883</w:t>
      </w:r>
      <w:r w:rsidR="00C5269A" w:rsidRPr="003A3BFB">
        <w:t>,89</w:t>
      </w:r>
      <w:r w:rsidR="006E1856" w:rsidRPr="003A3BFB">
        <w:t xml:space="preserve"> eura</w:t>
      </w:r>
      <w:r w:rsidR="00F964AF" w:rsidRPr="003A3BFB">
        <w:t>)</w:t>
      </w:r>
      <w:r w:rsidR="002A4C51" w:rsidRPr="003A3BFB">
        <w:t>.</w:t>
      </w:r>
    </w:p>
    <w:p w14:paraId="2BF4FF6F" w14:textId="01F95062" w:rsidR="001570E3" w:rsidRPr="003A3BFB" w:rsidRDefault="001570E3" w:rsidP="00C270EB">
      <w:pPr>
        <w:pStyle w:val="NormalWeb"/>
        <w:spacing w:before="0" w:beforeAutospacing="0" w:after="0" w:afterAutospacing="0"/>
        <w:ind w:left="284" w:hanging="284"/>
        <w:jc w:val="both"/>
        <w:rPr>
          <w:color w:val="000000" w:themeColor="text1"/>
        </w:rPr>
      </w:pPr>
      <w:r w:rsidRPr="003A3BFB">
        <w:rPr>
          <w:color w:val="000000" w:themeColor="text1"/>
        </w:rPr>
        <w:t xml:space="preserve">(4) višak prihoda od donacija u ukupnom iznosu od </w:t>
      </w:r>
      <w:r w:rsidR="00BF4596" w:rsidRPr="003A3BFB">
        <w:t xml:space="preserve">135.377,27 </w:t>
      </w:r>
      <w:r w:rsidR="006E1856" w:rsidRPr="003A3BFB">
        <w:t>eura</w:t>
      </w:r>
      <w:r w:rsidR="006F6DB3" w:rsidRPr="003A3BFB">
        <w:t xml:space="preserve"> </w:t>
      </w:r>
      <w:r w:rsidR="00DC733A" w:rsidRPr="003A3BFB">
        <w:t xml:space="preserve">utrošit će se za nabavu </w:t>
      </w:r>
      <w:r w:rsidR="006E22A6" w:rsidRPr="003A3BFB">
        <w:t xml:space="preserve">nefinancijske imovine i materijalnih rashoda </w:t>
      </w:r>
      <w:r w:rsidR="00151101" w:rsidRPr="003A3BFB">
        <w:t>za</w:t>
      </w:r>
      <w:r w:rsidR="00737478" w:rsidRPr="003A3BFB">
        <w:t xml:space="preserve"> </w:t>
      </w:r>
      <w:r w:rsidR="006E22A6" w:rsidRPr="003A3BFB">
        <w:t>potrebe puštanja u pogon novoizgrađenih objekata.</w:t>
      </w:r>
    </w:p>
    <w:p w14:paraId="1A775F9F" w14:textId="77777777" w:rsidR="00812B6F" w:rsidRPr="003A3BFB" w:rsidRDefault="00812B6F" w:rsidP="00812B6F">
      <w:pPr>
        <w:pStyle w:val="NoSpacing"/>
        <w:ind w:firstLine="851"/>
        <w:rPr>
          <w:rFonts w:ascii="Times New Roman" w:hAnsi="Times New Roman" w:cs="Times New Roman"/>
          <w:bCs/>
          <w:color w:val="EE0000"/>
          <w:sz w:val="24"/>
          <w:szCs w:val="24"/>
        </w:rPr>
      </w:pPr>
    </w:p>
    <w:p w14:paraId="1D37863B" w14:textId="3381BF08" w:rsidR="00812B6F" w:rsidRPr="003A3BFB" w:rsidRDefault="00812B6F" w:rsidP="00812B6F">
      <w:pPr>
        <w:pStyle w:val="NormalWeb"/>
        <w:spacing w:before="0" w:beforeAutospacing="0" w:after="0" w:afterAutospacing="0"/>
        <w:jc w:val="center"/>
        <w:rPr>
          <w:b/>
          <w:color w:val="EE0000"/>
        </w:rPr>
      </w:pPr>
      <w:r w:rsidRPr="003A3BFB">
        <w:rPr>
          <w:b/>
        </w:rPr>
        <w:t>Članak 7.</w:t>
      </w:r>
    </w:p>
    <w:p w14:paraId="138A71FF" w14:textId="77777777" w:rsidR="006E1856" w:rsidRPr="003A3BFB" w:rsidRDefault="006E1856" w:rsidP="00812B6F">
      <w:pPr>
        <w:pStyle w:val="NormalWeb"/>
        <w:spacing w:before="0" w:beforeAutospacing="0" w:after="0" w:afterAutospacing="0"/>
        <w:jc w:val="center"/>
        <w:rPr>
          <w:b/>
        </w:rPr>
      </w:pPr>
    </w:p>
    <w:p w14:paraId="76254BCA" w14:textId="4FB1EB83" w:rsidR="00812B6F" w:rsidRPr="003A3BFB" w:rsidRDefault="00812B6F" w:rsidP="00812B6F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3A3BFB">
        <w:t xml:space="preserve">Manjak prihoda od pomoći iz članka 5. ove Odluke za troškove školske prehrane </w:t>
      </w:r>
      <w:r w:rsidR="00E86006" w:rsidRPr="003A3BFB">
        <w:t>u iznosu od 11.108,16 eura, plaće zaposlenika</w:t>
      </w:r>
      <w:r w:rsidR="003505FF" w:rsidRPr="003A3BFB">
        <w:t xml:space="preserve"> u iznosu od 147.279,65 eura, materijalnih prava zaposlenika u iznosu od 882,88 eura i troškov</w:t>
      </w:r>
      <w:r w:rsidR="00CB5474">
        <w:t>e</w:t>
      </w:r>
      <w:r w:rsidR="003505FF" w:rsidRPr="003A3BFB">
        <w:t xml:space="preserve"> nabave udžbenika u iznosu od 30.210,01 eura </w:t>
      </w:r>
      <w:r w:rsidRPr="003A3BFB">
        <w:t>na teret Ministarstva znanosti i obrazovanja te prihodi za njegovo pokriće uvrstit će se u izmjene i dopune financijskog plana za 202</w:t>
      </w:r>
      <w:r w:rsidR="003505FF" w:rsidRPr="003A3BFB">
        <w:t>6</w:t>
      </w:r>
      <w:r w:rsidRPr="003A3BFB">
        <w:t>. godinu. Namjenski manjak je pokriven ostvarenjem prihoda od Ministarstva znanosti i obrazovanja u 202</w:t>
      </w:r>
      <w:r w:rsidR="003505FF" w:rsidRPr="003A3BFB">
        <w:t>6</w:t>
      </w:r>
      <w:r w:rsidRPr="003A3BFB">
        <w:t>. godini.</w:t>
      </w:r>
    </w:p>
    <w:p w14:paraId="0E0B5D7B" w14:textId="77777777" w:rsidR="00812B6F" w:rsidRPr="003A3BFB" w:rsidRDefault="00812B6F" w:rsidP="00D551EB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C53777" w14:textId="77777777" w:rsidR="006F6DB3" w:rsidRPr="003A3BFB" w:rsidRDefault="006F6DB3" w:rsidP="00D551EB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EDBEBF" w14:textId="52281AFE" w:rsidR="00D551EB" w:rsidRPr="003A3BFB" w:rsidRDefault="00D551EB" w:rsidP="00D551EB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3B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812B6F" w:rsidRPr="003A3B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3A3B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2BBA298" w14:textId="77777777" w:rsidR="006F6DB3" w:rsidRPr="003A3BFB" w:rsidRDefault="006F6DB3" w:rsidP="00D551EB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5968B3" w14:textId="312FB037" w:rsidR="00D551EB" w:rsidRPr="003A3BFB" w:rsidRDefault="00D551EB" w:rsidP="00812B6F">
      <w:pPr>
        <w:pStyle w:val="NoSpacing"/>
        <w:ind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B92342" w:rsidRPr="003A3BFB">
        <w:rPr>
          <w:rFonts w:ascii="Times New Roman" w:hAnsi="Times New Roman" w:cs="Times New Roman"/>
          <w:sz w:val="24"/>
          <w:szCs w:val="24"/>
        </w:rPr>
        <w:t xml:space="preserve">dan nakon </w:t>
      </w:r>
      <w:r w:rsidRPr="003A3BFB">
        <w:rPr>
          <w:rFonts w:ascii="Times New Roman" w:hAnsi="Times New Roman" w:cs="Times New Roman"/>
          <w:sz w:val="24"/>
          <w:szCs w:val="24"/>
        </w:rPr>
        <w:t>dan</w:t>
      </w:r>
      <w:r w:rsidR="00B92342" w:rsidRPr="003A3BFB">
        <w:rPr>
          <w:rFonts w:ascii="Times New Roman" w:hAnsi="Times New Roman" w:cs="Times New Roman"/>
          <w:sz w:val="24"/>
          <w:szCs w:val="24"/>
        </w:rPr>
        <w:t>a</w:t>
      </w:r>
      <w:r w:rsidRPr="003A3BFB">
        <w:rPr>
          <w:rFonts w:ascii="Times New Roman" w:hAnsi="Times New Roman" w:cs="Times New Roman"/>
          <w:sz w:val="24"/>
          <w:szCs w:val="24"/>
        </w:rPr>
        <w:t xml:space="preserve"> donošenja.</w:t>
      </w:r>
      <w:r w:rsidR="00812CCD" w:rsidRPr="003A3B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D086A" w14:textId="77777777" w:rsidR="006E1856" w:rsidRPr="003A3BFB" w:rsidRDefault="006E1856" w:rsidP="00812B6F">
      <w:pPr>
        <w:pStyle w:val="NoSpacing"/>
        <w:ind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8127FCE" w14:textId="77777777" w:rsidR="00D551EB" w:rsidRPr="003A3BFB" w:rsidRDefault="00D551EB" w:rsidP="00D551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8BDE770" w14:textId="76A0F6A8" w:rsidR="00D551EB" w:rsidRPr="003A3BFB" w:rsidRDefault="00D551EB" w:rsidP="00D551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>KLASA</w:t>
      </w:r>
      <w:r w:rsidR="0065658A" w:rsidRPr="003A3BFB">
        <w:rPr>
          <w:rFonts w:ascii="Times New Roman" w:hAnsi="Times New Roman" w:cs="Times New Roman"/>
          <w:sz w:val="24"/>
          <w:szCs w:val="24"/>
        </w:rPr>
        <w:t>:</w:t>
      </w:r>
      <w:r w:rsidR="002F3025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="00B92342" w:rsidRPr="003A3BFB">
        <w:rPr>
          <w:rFonts w:ascii="Times New Roman" w:hAnsi="Times New Roman" w:cs="Times New Roman"/>
          <w:sz w:val="24"/>
          <w:szCs w:val="24"/>
        </w:rPr>
        <w:t>400-03/26-01/03</w:t>
      </w:r>
    </w:p>
    <w:p w14:paraId="28649938" w14:textId="14BE6A2E" w:rsidR="00D551EB" w:rsidRPr="003A3BFB" w:rsidRDefault="00D551EB" w:rsidP="00D551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>URBROJ</w:t>
      </w:r>
      <w:r w:rsidR="00955624" w:rsidRPr="003A3BFB">
        <w:rPr>
          <w:rFonts w:ascii="Times New Roman" w:hAnsi="Times New Roman" w:cs="Times New Roman"/>
          <w:sz w:val="24"/>
          <w:szCs w:val="24"/>
        </w:rPr>
        <w:t xml:space="preserve">: </w:t>
      </w:r>
      <w:r w:rsidR="00B92342" w:rsidRPr="003A3BFB">
        <w:rPr>
          <w:rFonts w:ascii="Times New Roman" w:hAnsi="Times New Roman" w:cs="Times New Roman"/>
          <w:sz w:val="24"/>
          <w:szCs w:val="24"/>
        </w:rPr>
        <w:t>238-27-15-26-1</w:t>
      </w:r>
    </w:p>
    <w:p w14:paraId="3656B19E" w14:textId="12291DD6" w:rsidR="00D551EB" w:rsidRPr="003A3BFB" w:rsidRDefault="00D551EB" w:rsidP="00D551EB">
      <w:pPr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Bregana, </w:t>
      </w:r>
      <w:r w:rsidR="001718E8" w:rsidRPr="003A3BFB">
        <w:rPr>
          <w:rFonts w:ascii="Times New Roman" w:hAnsi="Times New Roman" w:cs="Times New Roman"/>
          <w:sz w:val="24"/>
          <w:szCs w:val="24"/>
        </w:rPr>
        <w:t>28. svibnja 2026. godine</w:t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</w:p>
    <w:p w14:paraId="0C8A81C5" w14:textId="77777777" w:rsidR="00B92342" w:rsidRPr="003A3BFB" w:rsidRDefault="00B92342" w:rsidP="00D551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C1C0C3" w14:textId="7058712B" w:rsidR="00D551EB" w:rsidRPr="003A3BFB" w:rsidRDefault="00B92342" w:rsidP="00B923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 xml:space="preserve">PREDSJEDNICA ŠKOLSKOG ODBORA </w:t>
      </w:r>
      <w:r w:rsidR="00D551EB" w:rsidRPr="003A3BFB">
        <w:rPr>
          <w:rFonts w:ascii="Times New Roman" w:hAnsi="Times New Roman" w:cs="Times New Roman"/>
          <w:sz w:val="24"/>
          <w:szCs w:val="24"/>
        </w:rPr>
        <w:tab/>
      </w:r>
      <w:r w:rsidR="00D551EB" w:rsidRPr="003A3BFB">
        <w:rPr>
          <w:rFonts w:ascii="Times New Roman" w:hAnsi="Times New Roman" w:cs="Times New Roman"/>
          <w:sz w:val="24"/>
          <w:szCs w:val="24"/>
        </w:rPr>
        <w:tab/>
      </w:r>
      <w:r w:rsidR="00D551EB" w:rsidRPr="003A3BFB">
        <w:rPr>
          <w:rFonts w:ascii="Times New Roman" w:hAnsi="Times New Roman" w:cs="Times New Roman"/>
          <w:sz w:val="24"/>
          <w:szCs w:val="24"/>
        </w:rPr>
        <w:tab/>
      </w:r>
      <w:r w:rsidR="00D551EB" w:rsidRPr="003A3BF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3A3BFB">
        <w:rPr>
          <w:rFonts w:ascii="Times New Roman" w:hAnsi="Times New Roman" w:cs="Times New Roman"/>
          <w:sz w:val="24"/>
          <w:szCs w:val="24"/>
        </w:rPr>
        <w:t xml:space="preserve">         </w:t>
      </w:r>
      <w:r w:rsidR="00D551EB" w:rsidRPr="003A3BFB">
        <w:rPr>
          <w:rFonts w:ascii="Times New Roman" w:hAnsi="Times New Roman" w:cs="Times New Roman"/>
          <w:sz w:val="24"/>
          <w:szCs w:val="24"/>
        </w:rPr>
        <w:t xml:space="preserve"> </w:t>
      </w:r>
      <w:r w:rsidRPr="003A3BFB">
        <w:rPr>
          <w:rFonts w:ascii="Times New Roman" w:hAnsi="Times New Roman" w:cs="Times New Roman"/>
          <w:sz w:val="24"/>
          <w:szCs w:val="24"/>
        </w:rPr>
        <w:t xml:space="preserve"> RAVNATELJ </w:t>
      </w:r>
    </w:p>
    <w:p w14:paraId="3815BBC2" w14:textId="26B5091C" w:rsidR="00A336B6" w:rsidRPr="003A3BFB" w:rsidRDefault="00B92342" w:rsidP="00B923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>Josipa Tandarić</w:t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  <w:t xml:space="preserve">                     Igor Matijašić</w:t>
      </w:r>
    </w:p>
    <w:p w14:paraId="0A2B4926" w14:textId="13BCD172" w:rsidR="00B92342" w:rsidRPr="003A3BFB" w:rsidRDefault="00B92342" w:rsidP="00B923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BBC0AE" w14:textId="36DBAAE1" w:rsidR="00092928" w:rsidRPr="003A3BFB" w:rsidRDefault="00092928" w:rsidP="00B923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374126" w14:textId="1C2AC35D" w:rsidR="00092928" w:rsidRPr="003A3BFB" w:rsidRDefault="00092928" w:rsidP="00B923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957E62" w14:textId="77777777" w:rsidR="003B47FB" w:rsidRPr="003A3BFB" w:rsidRDefault="003B47FB" w:rsidP="00B923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D0E56F" w14:textId="77777777" w:rsidR="00D551EB" w:rsidRPr="003A3BFB" w:rsidRDefault="00D551EB" w:rsidP="00D551EB">
      <w:pPr>
        <w:jc w:val="both"/>
        <w:rPr>
          <w:rFonts w:ascii="Times New Roman" w:hAnsi="Times New Roman" w:cs="Times New Roman"/>
          <w:sz w:val="24"/>
          <w:szCs w:val="24"/>
        </w:rPr>
      </w:pPr>
      <w:r w:rsidRPr="003A3BFB">
        <w:rPr>
          <w:rFonts w:ascii="Times New Roman" w:hAnsi="Times New Roman" w:cs="Times New Roman"/>
          <w:sz w:val="24"/>
          <w:szCs w:val="24"/>
        </w:rPr>
        <w:t>____________________________</w:t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</w:r>
      <w:r w:rsidRPr="003A3BFB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73C1C35C" w14:textId="77777777" w:rsidR="007C4DA9" w:rsidRPr="00A71E2C" w:rsidRDefault="007C4DA9" w:rsidP="00E041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4DA9" w:rsidRPr="00A71E2C" w:rsidSect="00BE3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6638C"/>
    <w:multiLevelType w:val="hybridMultilevel"/>
    <w:tmpl w:val="DBAE3778"/>
    <w:lvl w:ilvl="0" w:tplc="8BB66046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C3322"/>
    <w:multiLevelType w:val="hybridMultilevel"/>
    <w:tmpl w:val="B660F2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B3EAE"/>
    <w:multiLevelType w:val="hybridMultilevel"/>
    <w:tmpl w:val="13BA0690"/>
    <w:lvl w:ilvl="0" w:tplc="052E2A8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2C"/>
    <w:rsid w:val="000244FF"/>
    <w:rsid w:val="00052DEA"/>
    <w:rsid w:val="0007194A"/>
    <w:rsid w:val="00092928"/>
    <w:rsid w:val="000C09B2"/>
    <w:rsid w:val="000F57C3"/>
    <w:rsid w:val="00121DE0"/>
    <w:rsid w:val="0013150C"/>
    <w:rsid w:val="00151101"/>
    <w:rsid w:val="001570E3"/>
    <w:rsid w:val="001718E8"/>
    <w:rsid w:val="00172625"/>
    <w:rsid w:val="001960BC"/>
    <w:rsid w:val="001B24DE"/>
    <w:rsid w:val="001C53A1"/>
    <w:rsid w:val="002337CE"/>
    <w:rsid w:val="00295C00"/>
    <w:rsid w:val="002A4C51"/>
    <w:rsid w:val="002C4E3C"/>
    <w:rsid w:val="002D7DEE"/>
    <w:rsid w:val="002E3DAC"/>
    <w:rsid w:val="002F1318"/>
    <w:rsid w:val="002F3025"/>
    <w:rsid w:val="0032377D"/>
    <w:rsid w:val="003505FF"/>
    <w:rsid w:val="00384684"/>
    <w:rsid w:val="00394DDD"/>
    <w:rsid w:val="003A3180"/>
    <w:rsid w:val="003A3BFB"/>
    <w:rsid w:val="003B47FB"/>
    <w:rsid w:val="00403804"/>
    <w:rsid w:val="00420332"/>
    <w:rsid w:val="00432F58"/>
    <w:rsid w:val="00435EC8"/>
    <w:rsid w:val="004403E8"/>
    <w:rsid w:val="004649D3"/>
    <w:rsid w:val="00483BA3"/>
    <w:rsid w:val="0049043C"/>
    <w:rsid w:val="004C1C7F"/>
    <w:rsid w:val="00521C8B"/>
    <w:rsid w:val="00582D6B"/>
    <w:rsid w:val="00593658"/>
    <w:rsid w:val="0065658A"/>
    <w:rsid w:val="006979B7"/>
    <w:rsid w:val="006E1856"/>
    <w:rsid w:val="006E22A6"/>
    <w:rsid w:val="006E28FA"/>
    <w:rsid w:val="006F6DB3"/>
    <w:rsid w:val="00737478"/>
    <w:rsid w:val="0074087C"/>
    <w:rsid w:val="00787C91"/>
    <w:rsid w:val="007B0D31"/>
    <w:rsid w:val="007C4DA9"/>
    <w:rsid w:val="007D7A67"/>
    <w:rsid w:val="00812B6F"/>
    <w:rsid w:val="00812CCD"/>
    <w:rsid w:val="00832CBC"/>
    <w:rsid w:val="008614D6"/>
    <w:rsid w:val="008654BB"/>
    <w:rsid w:val="00872672"/>
    <w:rsid w:val="008937D8"/>
    <w:rsid w:val="00896265"/>
    <w:rsid w:val="008C0FEF"/>
    <w:rsid w:val="008E2B4B"/>
    <w:rsid w:val="008E6C91"/>
    <w:rsid w:val="00953FD6"/>
    <w:rsid w:val="00955624"/>
    <w:rsid w:val="009648E6"/>
    <w:rsid w:val="009913DB"/>
    <w:rsid w:val="009A0568"/>
    <w:rsid w:val="009B6B6E"/>
    <w:rsid w:val="009F7502"/>
    <w:rsid w:val="00A2740E"/>
    <w:rsid w:val="00A336B6"/>
    <w:rsid w:val="00A71E2C"/>
    <w:rsid w:val="00A73328"/>
    <w:rsid w:val="00A73847"/>
    <w:rsid w:val="00A76123"/>
    <w:rsid w:val="00A84CDB"/>
    <w:rsid w:val="00A920F5"/>
    <w:rsid w:val="00AD719B"/>
    <w:rsid w:val="00B01541"/>
    <w:rsid w:val="00B2236E"/>
    <w:rsid w:val="00B511F9"/>
    <w:rsid w:val="00B92342"/>
    <w:rsid w:val="00B962DF"/>
    <w:rsid w:val="00BA4792"/>
    <w:rsid w:val="00BC6AE3"/>
    <w:rsid w:val="00BD79C7"/>
    <w:rsid w:val="00BE3621"/>
    <w:rsid w:val="00BF2DEF"/>
    <w:rsid w:val="00BF2E4C"/>
    <w:rsid w:val="00BF4596"/>
    <w:rsid w:val="00C01354"/>
    <w:rsid w:val="00C270EB"/>
    <w:rsid w:val="00C52337"/>
    <w:rsid w:val="00C5269A"/>
    <w:rsid w:val="00C972F4"/>
    <w:rsid w:val="00CB5474"/>
    <w:rsid w:val="00CE7A26"/>
    <w:rsid w:val="00D551EB"/>
    <w:rsid w:val="00DA66CE"/>
    <w:rsid w:val="00DC733A"/>
    <w:rsid w:val="00E02B31"/>
    <w:rsid w:val="00E03122"/>
    <w:rsid w:val="00E041B2"/>
    <w:rsid w:val="00E1314F"/>
    <w:rsid w:val="00E27B29"/>
    <w:rsid w:val="00E40426"/>
    <w:rsid w:val="00E86006"/>
    <w:rsid w:val="00EB1D2B"/>
    <w:rsid w:val="00ED051E"/>
    <w:rsid w:val="00ED0641"/>
    <w:rsid w:val="00EF71B3"/>
    <w:rsid w:val="00F40A19"/>
    <w:rsid w:val="00F90324"/>
    <w:rsid w:val="00F9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F15F"/>
  <w15:docId w15:val="{32CA626D-E321-4210-94E4-8E21BAA8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F71B3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D55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Sirovica</dc:creator>
  <cp:keywords/>
  <dc:description/>
  <cp:lastModifiedBy>racunovodstvo</cp:lastModifiedBy>
  <cp:revision>9</cp:revision>
  <cp:lastPrinted>2026-05-21T11:11:00Z</cp:lastPrinted>
  <dcterms:created xsi:type="dcterms:W3CDTF">2026-05-21T12:44:00Z</dcterms:created>
  <dcterms:modified xsi:type="dcterms:W3CDTF">2026-05-25T11:06:00Z</dcterms:modified>
</cp:coreProperties>
</file>